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0034D396" w:rsidR="00D939EA" w:rsidRPr="003616E3" w:rsidRDefault="001358BC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3616E3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3616E3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3509A675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 w:rsidRPr="003616E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DF7104" w:rsidRPr="003616E3">
        <w:rPr>
          <w:rFonts w:ascii="Arial Narrow" w:hAnsi="Arial Narrow" w:cstheme="minorHAnsi"/>
          <w:b/>
          <w:color w:val="auto"/>
          <w:sz w:val="28"/>
          <w:szCs w:val="28"/>
        </w:rPr>
        <w:t>7</w:t>
      </w:r>
      <w:r w:rsidR="00EB6B89">
        <w:rPr>
          <w:rFonts w:ascii="Arial Narrow" w:hAnsi="Arial Narrow" w:cstheme="minorHAnsi"/>
          <w:b/>
          <w:color w:val="auto"/>
          <w:sz w:val="28"/>
          <w:szCs w:val="28"/>
        </w:rPr>
        <w:t>.1</w:t>
      </w:r>
    </w:p>
    <w:p w14:paraId="637ED88B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61A3094B" w:rsidR="00D939EA" w:rsidRPr="003616E3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16E3"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3616E3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3616E3">
        <w:rPr>
          <w:rFonts w:ascii="Arial Narrow" w:hAnsi="Arial Narrow" w:cstheme="minorHAnsi"/>
          <w:b/>
          <w:color w:val="auto"/>
          <w:sz w:val="28"/>
          <w:szCs w:val="28"/>
        </w:rPr>
        <w:t>OPII-2016/1.1_1.2/ŽSR-6-NP</w:t>
      </w:r>
    </w:p>
    <w:p w14:paraId="1781488E" w14:textId="46A86B38" w:rsidR="00D939EA" w:rsidRPr="003616E3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3616E3">
        <w:rPr>
          <w:rFonts w:ascii="Arial Narrow" w:hAnsi="Arial Narrow"/>
          <w:b/>
          <w:lang w:eastAsia="sk-SK"/>
        </w:rPr>
        <w:t>na predkladanie žiadostí o NFP pre národné projekty prioritnej osi č. 1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3616E3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3616E3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3616E3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3616E3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46262F8A" w:rsidR="00B24D97" w:rsidRPr="003616E3" w:rsidRDefault="00B24D97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3616E3">
              <w:rPr>
                <w:rFonts w:ascii="Arial Narrow" w:hAnsi="Arial Narrow"/>
                <w:bCs/>
              </w:rPr>
              <w:t>1 - Železničná infraštruktúra (TEN-T CORE) a obnova mobilných prostriedkov</w:t>
            </w:r>
          </w:p>
        </w:tc>
      </w:tr>
      <w:tr w:rsidR="00B24D97" w:rsidRPr="003616E3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7844E79D" w14:textId="77777777" w:rsidR="00B24D97" w:rsidRPr="003616E3" w:rsidRDefault="00B24D97" w:rsidP="00B24D97">
            <w:pPr>
              <w:spacing w:before="120" w:after="120"/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</w:pPr>
            <w:r w:rsidRPr="003616E3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  <w:p w14:paraId="067657B7" w14:textId="41FAA610" w:rsidR="00B24D97" w:rsidRPr="003616E3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3616E3">
              <w:rPr>
                <w:rFonts w:ascii="Arial Narrow" w:hAnsi="Arial Narrow"/>
                <w:bCs/>
              </w:rPr>
              <w:t>7iii): Vývoj a modernizácia komplexných, interoperabilných železničných systémov vysokej kvality a podpora opatrení na znižovanie hluku</w:t>
            </w:r>
          </w:p>
        </w:tc>
      </w:tr>
      <w:tr w:rsidR="00B24D97" w:rsidRPr="003616E3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2C3A0E7" w14:textId="77777777" w:rsidR="00B24D97" w:rsidRPr="003616E3" w:rsidRDefault="00B24D97" w:rsidP="00B24D97">
            <w:pPr>
              <w:spacing w:before="120" w:after="120"/>
              <w:rPr>
                <w:rFonts w:ascii="Arial Narrow" w:hAnsi="Arial Narrow"/>
              </w:rPr>
            </w:pPr>
            <w:r w:rsidRPr="003616E3">
              <w:rPr>
                <w:rFonts w:ascii="Arial Narrow" w:hAnsi="Arial Narrow"/>
              </w:rPr>
              <w:t>1.1  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  <w:p w14:paraId="06009D15" w14:textId="47C180FD" w:rsidR="00B24D97" w:rsidRPr="003616E3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3616E3">
              <w:rPr>
                <w:rFonts w:ascii="Arial Narrow" w:hAnsi="Arial Narrow"/>
              </w:rPr>
              <w:t>1.2 Zlepšenie technických podmienok pre prevádzku medzinárodnej železničnej dopravy prostredníctvom implementácie vybraných prvkov TSI na najdôležitejších tratiach pre medzinárodnú dopravu (TEN-T CORE)</w:t>
            </w:r>
          </w:p>
        </w:tc>
      </w:tr>
      <w:tr w:rsidR="00B24D97" w:rsidRPr="003616E3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>neuplatňuje sa</w:t>
            </w:r>
          </w:p>
        </w:tc>
      </w:tr>
      <w:tr w:rsidR="00B24D97" w:rsidRPr="003616E3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B24D97" w:rsidRPr="003616E3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05CEB243" w:rsidR="00B24D97" w:rsidRPr="003616E3" w:rsidRDefault="00EF4F7D" w:rsidP="00EF4F7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Železnice Slovenskej republiky</w:t>
            </w:r>
            <w:r w:rsidR="00F47B25">
              <w:rPr>
                <w:rFonts w:ascii="Arial Narrow" w:hAnsi="Arial Narrow" w:cstheme="minorHAnsi"/>
              </w:rPr>
              <w:t>, Bratislava</w:t>
            </w:r>
          </w:p>
        </w:tc>
      </w:tr>
      <w:tr w:rsidR="00B24D97" w:rsidRPr="003616E3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3616E3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0917EF5F" w:rsidR="00B24D97" w:rsidRPr="003616E3" w:rsidRDefault="00B24D97" w:rsidP="00D556E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616E3">
              <w:rPr>
                <w:rFonts w:ascii="Arial Narrow" w:hAnsi="Arial Narrow" w:cstheme="minorHAnsi"/>
              </w:rPr>
              <w:t xml:space="preserve">Zoznam národných projektov OPII zverejnený na webovom sídle </w:t>
            </w:r>
            <w:hyperlink r:id="rId7" w:history="1">
              <w:r w:rsidR="00D556ED" w:rsidRPr="003616E3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3616E3"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3616E3">
              <w:rPr>
                <w:rFonts w:ascii="Arial Narrow" w:hAnsi="Arial Narrow" w:cstheme="minorHAnsi"/>
              </w:rPr>
              <w:t>(ďalej aj „webové sídlo RO OPII“)</w:t>
            </w:r>
          </w:p>
        </w:tc>
      </w:tr>
    </w:tbl>
    <w:p w14:paraId="79A2B338" w14:textId="77777777" w:rsidR="00D939EA" w:rsidRPr="003616E3" w:rsidRDefault="00D939EA">
      <w:pPr>
        <w:rPr>
          <w:rFonts w:ascii="Arial Narrow" w:hAnsi="Arial Narrow"/>
        </w:rPr>
      </w:pPr>
    </w:p>
    <w:p w14:paraId="1BB85766" w14:textId="77777777" w:rsidR="00DF7104" w:rsidRPr="003616E3" w:rsidRDefault="00DF7104">
      <w:pPr>
        <w:rPr>
          <w:rFonts w:ascii="Arial Narrow" w:hAnsi="Arial Narrow"/>
          <w:sz w:val="24"/>
          <w:szCs w:val="24"/>
        </w:rPr>
      </w:pPr>
    </w:p>
    <w:p w14:paraId="5182B637" w14:textId="77777777" w:rsidR="00DF7104" w:rsidRPr="003616E3" w:rsidRDefault="00DF7104">
      <w:pPr>
        <w:rPr>
          <w:rFonts w:ascii="Arial Narrow" w:hAnsi="Arial Narrow"/>
          <w:sz w:val="24"/>
          <w:szCs w:val="24"/>
        </w:rPr>
      </w:pPr>
    </w:p>
    <w:p w14:paraId="4BD7A660" w14:textId="23605961" w:rsidR="00DF7104" w:rsidRPr="003616E3" w:rsidRDefault="00DF7104" w:rsidP="00DF710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Dátum zverejnenia zmeny: </w:t>
      </w:r>
      <w:r w:rsidRPr="003616E3">
        <w:rPr>
          <w:rFonts w:ascii="Arial Narrow" w:hAnsi="Arial Narrow" w:cstheme="minorHAnsi"/>
          <w:lang w:eastAsia="sk-SK"/>
        </w:rPr>
        <w:tab/>
      </w:r>
      <w:r w:rsidR="00EB6B89">
        <w:rPr>
          <w:rFonts w:ascii="Arial Narrow" w:hAnsi="Arial Narrow" w:cstheme="minorHAnsi"/>
          <w:b/>
          <w:lang w:eastAsia="sk-SK"/>
        </w:rPr>
        <w:t>...9</w:t>
      </w:r>
      <w:r w:rsidRPr="003616E3">
        <w:rPr>
          <w:rFonts w:ascii="Arial Narrow" w:hAnsi="Arial Narrow" w:cstheme="minorHAnsi"/>
          <w:b/>
          <w:lang w:eastAsia="sk-SK"/>
        </w:rPr>
        <w:t>.2019</w:t>
      </w:r>
    </w:p>
    <w:p w14:paraId="2C3F1DCF" w14:textId="3D7B2B65" w:rsidR="00D939EA" w:rsidRPr="003616E3" w:rsidRDefault="00DF7104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Dátum účinnosti zmeny:</w:t>
      </w:r>
      <w:r w:rsidRPr="003616E3">
        <w:rPr>
          <w:rFonts w:ascii="Arial Narrow" w:hAnsi="Arial Narrow" w:cstheme="minorHAnsi"/>
          <w:lang w:eastAsia="sk-SK"/>
        </w:rPr>
        <w:tab/>
      </w:r>
      <w:r w:rsidRPr="003616E3">
        <w:rPr>
          <w:rFonts w:ascii="Arial Narrow" w:hAnsi="Arial Narrow" w:cstheme="minorHAnsi"/>
          <w:lang w:eastAsia="sk-SK"/>
        </w:rPr>
        <w:tab/>
      </w:r>
      <w:r w:rsidR="00EB6B89">
        <w:rPr>
          <w:rFonts w:ascii="Arial Narrow" w:hAnsi="Arial Narrow" w:cstheme="minorHAnsi"/>
          <w:b/>
          <w:lang w:eastAsia="sk-SK"/>
        </w:rPr>
        <w:t>...9</w:t>
      </w:r>
      <w:r w:rsidR="00EB6B89" w:rsidRPr="003616E3">
        <w:rPr>
          <w:rFonts w:ascii="Arial Narrow" w:hAnsi="Arial Narrow" w:cstheme="minorHAnsi"/>
          <w:b/>
          <w:lang w:eastAsia="sk-SK"/>
        </w:rPr>
        <w:t>.2019</w:t>
      </w:r>
    </w:p>
    <w:p w14:paraId="31C2882F" w14:textId="655F77E3" w:rsidR="00D939EA" w:rsidRPr="003616E3" w:rsidRDefault="00D939EA" w:rsidP="00D939EA">
      <w:pPr>
        <w:pStyle w:val="Default"/>
        <w:rPr>
          <w:rFonts w:ascii="Arial Narrow" w:hAnsi="Arial Narrow"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lastRenderedPageBreak/>
        <w:t xml:space="preserve">CIEĽ ZMENY </w:t>
      </w:r>
      <w:r w:rsidR="00431A18" w:rsidRPr="003616E3">
        <w:rPr>
          <w:rFonts w:ascii="Arial Narrow" w:hAnsi="Arial Narrow"/>
          <w:b/>
          <w:bCs/>
          <w:sz w:val="23"/>
          <w:szCs w:val="23"/>
        </w:rPr>
        <w:t>A PRÁVNY ZÁKLAD</w:t>
      </w:r>
      <w:r w:rsidR="0025598F" w:rsidRPr="003616E3">
        <w:rPr>
          <w:rFonts w:ascii="Arial Narrow" w:hAnsi="Arial Narrow"/>
          <w:b/>
          <w:bCs/>
          <w:sz w:val="23"/>
          <w:szCs w:val="23"/>
        </w:rPr>
        <w:tab/>
      </w:r>
      <w:r w:rsidRPr="003616E3">
        <w:rPr>
          <w:rFonts w:ascii="Arial Narrow" w:hAnsi="Arial Narrow"/>
          <w:b/>
          <w:bCs/>
          <w:sz w:val="23"/>
          <w:szCs w:val="23"/>
        </w:rPr>
        <w:t xml:space="preserve"> </w:t>
      </w:r>
    </w:p>
    <w:p w14:paraId="178EBD7A" w14:textId="77777777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Cieľom zmeny je zabezpečenie súladu s riadiacou dokumentáciou CKO a vykonanie formálnych úprav a opráv v texte vyzvania a vybraných príloh vyzvania.</w:t>
      </w:r>
    </w:p>
    <w:p w14:paraId="5A07BF78" w14:textId="77777777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podmienok poskytnutia príspevku. Znenie žiadnej z podmienok poskytnutia príspevku nie je zmenou dotknuté. </w:t>
      </w:r>
    </w:p>
    <w:p w14:paraId="764949BD" w14:textId="77777777" w:rsidR="00DF7104" w:rsidRPr="003616E3" w:rsidRDefault="00DF7104" w:rsidP="00DF7104">
      <w:pPr>
        <w:pStyle w:val="Default"/>
        <w:spacing w:before="240"/>
        <w:rPr>
          <w:rFonts w:ascii="Arial Narrow" w:hAnsi="Arial Narrow"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 xml:space="preserve">DOKUMENTY DOTKNUTÉ ZMENOU </w:t>
      </w:r>
    </w:p>
    <w:p w14:paraId="749ECE1E" w14:textId="77777777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28418E8" w14:textId="60BC6674" w:rsidR="005E72B7" w:rsidRPr="005E72B7" w:rsidRDefault="005E72B7" w:rsidP="00DF710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Vyzvanie</w:t>
      </w:r>
    </w:p>
    <w:p w14:paraId="3E9BAA52" w14:textId="2B5B6425" w:rsidR="00DF7104" w:rsidRPr="003616E3" w:rsidRDefault="00DF7104" w:rsidP="00DF710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EB6B89">
        <w:rPr>
          <w:rFonts w:ascii="Arial Narrow" w:hAnsi="Arial Narrow" w:cstheme="minorHAnsi"/>
          <w:sz w:val="22"/>
          <w:szCs w:val="22"/>
        </w:rPr>
        <w:t>2</w:t>
      </w:r>
      <w:r w:rsidRPr="003616E3">
        <w:rPr>
          <w:rFonts w:ascii="Arial Narrow" w:hAnsi="Arial Narrow" w:cstheme="minorHAnsi"/>
          <w:sz w:val="22"/>
          <w:szCs w:val="22"/>
        </w:rPr>
        <w:t xml:space="preserve"> Príručka pre žiadateľa OPII vrátane príloh</w:t>
      </w:r>
    </w:p>
    <w:p w14:paraId="74E1D13F" w14:textId="77777777" w:rsidR="00DF7104" w:rsidRPr="003616E3" w:rsidRDefault="00DF7104" w:rsidP="00DF7104">
      <w:pPr>
        <w:pStyle w:val="Default"/>
        <w:spacing w:before="240"/>
        <w:rPr>
          <w:rFonts w:ascii="Arial Narrow" w:hAnsi="Arial Narrow"/>
          <w:b/>
          <w:bCs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>ZDÔVODNENIE ZMIEN</w:t>
      </w:r>
    </w:p>
    <w:p w14:paraId="36B358BE" w14:textId="1BAC6E69" w:rsidR="005E72B7" w:rsidRDefault="005E72B7" w:rsidP="00DF710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14:paraId="19603A62" w14:textId="3D946774" w:rsidR="005E72B7" w:rsidRDefault="005E72B7" w:rsidP="005E72B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formálne úpravy</w:t>
      </w:r>
      <w:r>
        <w:rPr>
          <w:rFonts w:ascii="Arial Narrow" w:hAnsi="Arial Narrow" w:cstheme="minorHAnsi"/>
          <w:sz w:val="22"/>
          <w:szCs w:val="22"/>
        </w:rPr>
        <w:t xml:space="preserve"> (v </w:t>
      </w:r>
      <w:r w:rsidR="00F47B25">
        <w:rPr>
          <w:rFonts w:ascii="Arial Narrow" w:hAnsi="Arial Narrow" w:cstheme="minorHAnsi"/>
          <w:sz w:val="22"/>
          <w:szCs w:val="22"/>
        </w:rPr>
        <w:t>názve žiadateľa</w:t>
      </w:r>
      <w:bookmarkStart w:id="0" w:name="_GoBack"/>
      <w:bookmarkEnd w:id="0"/>
      <w:r>
        <w:rPr>
          <w:rFonts w:ascii="Arial Narrow" w:hAnsi="Arial Narrow" w:cstheme="minorHAnsi"/>
          <w:sz w:val="22"/>
          <w:szCs w:val="22"/>
        </w:rPr>
        <w:t xml:space="preserve"> žiadateľa a zosúladenie právnej formy </w:t>
      </w:r>
      <w:r w:rsidRPr="005E72B7">
        <w:rPr>
          <w:rFonts w:ascii="Arial Narrow" w:hAnsi="Arial Narrow" w:cstheme="minorHAnsi"/>
          <w:sz w:val="22"/>
          <w:szCs w:val="22"/>
        </w:rPr>
        <w:t>v zmysle Stratégie financovania Európskych štrukturálnych a investičných fondov pre programové obdobie</w:t>
      </w:r>
      <w:r>
        <w:rPr>
          <w:rFonts w:ascii="Arial Narrow" w:hAnsi="Arial Narrow" w:cstheme="minorHAnsi"/>
          <w:sz w:val="22"/>
          <w:szCs w:val="22"/>
        </w:rPr>
        <w:t xml:space="preserve"> 2014 – 2020).</w:t>
      </w:r>
    </w:p>
    <w:p w14:paraId="714A5DFA" w14:textId="4B8D8E80" w:rsidR="00DF7104" w:rsidRPr="003616E3" w:rsidRDefault="00DF7104" w:rsidP="00DF710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EB6B89">
        <w:rPr>
          <w:rFonts w:ascii="Arial Narrow" w:hAnsi="Arial Narrow" w:cstheme="minorHAnsi"/>
          <w:sz w:val="22"/>
          <w:szCs w:val="22"/>
        </w:rPr>
        <w:t>2</w:t>
      </w:r>
      <w:r w:rsidRPr="003616E3">
        <w:rPr>
          <w:rFonts w:ascii="Arial Narrow" w:hAnsi="Arial Narrow" w:cstheme="minorHAnsi"/>
          <w:sz w:val="22"/>
          <w:szCs w:val="22"/>
        </w:rPr>
        <w:t xml:space="preserve"> Príručka pre žiadateľa OPII vrátane príloh:</w:t>
      </w:r>
    </w:p>
    <w:p w14:paraId="6B44895B" w14:textId="1C722162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úprav</w:t>
      </w:r>
      <w:r w:rsidR="00EB6B89">
        <w:rPr>
          <w:rFonts w:ascii="Arial Narrow" w:hAnsi="Arial Narrow" w:cstheme="minorHAnsi"/>
          <w:sz w:val="22"/>
          <w:szCs w:val="22"/>
        </w:rPr>
        <w:t>y</w:t>
      </w:r>
      <w:r w:rsidRPr="003616E3">
        <w:rPr>
          <w:rFonts w:ascii="Arial Narrow" w:hAnsi="Arial Narrow" w:cstheme="minorHAnsi"/>
          <w:sz w:val="22"/>
          <w:szCs w:val="22"/>
        </w:rPr>
        <w:t xml:space="preserve"> PpŽ v časti definovania podmienok poskytnutia príspevku </w:t>
      </w:r>
      <w:r w:rsidR="00EB6B89">
        <w:rPr>
          <w:rFonts w:ascii="Arial Narrow" w:hAnsi="Arial Narrow" w:cstheme="minorHAnsi"/>
          <w:sz w:val="22"/>
          <w:szCs w:val="22"/>
        </w:rPr>
        <w:t>(úprava znenia PPP, doplnenie, spresnenie integračných akcií a pod.)</w:t>
      </w:r>
      <w:r w:rsidRPr="003616E3">
        <w:rPr>
          <w:rFonts w:ascii="Arial Narrow" w:hAnsi="Arial Narrow" w:cstheme="minorHAnsi"/>
          <w:sz w:val="22"/>
          <w:szCs w:val="22"/>
        </w:rPr>
        <w:t>;</w:t>
      </w:r>
    </w:p>
    <w:p w14:paraId="3F564FE9" w14:textId="4C35C17E" w:rsidR="00DF7104" w:rsidRPr="003616E3" w:rsidRDefault="00EB6B89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doplnený do </w:t>
      </w:r>
      <w:r w:rsidRPr="003616E3">
        <w:rPr>
          <w:rFonts w:ascii="Arial Narrow" w:hAnsi="Arial Narrow" w:cstheme="minorHAnsi"/>
          <w:sz w:val="22"/>
          <w:szCs w:val="22"/>
        </w:rPr>
        <w:t>príloh</w:t>
      </w:r>
      <w:r>
        <w:rPr>
          <w:rFonts w:ascii="Arial Narrow" w:hAnsi="Arial Narrow" w:cstheme="minorHAnsi"/>
          <w:sz w:val="22"/>
          <w:szCs w:val="22"/>
        </w:rPr>
        <w:t>y</w:t>
      </w:r>
      <w:r w:rsidRPr="003616E3">
        <w:rPr>
          <w:rFonts w:ascii="Arial Narrow" w:hAnsi="Arial Narrow" w:cstheme="minorHAnsi"/>
          <w:sz w:val="22"/>
          <w:szCs w:val="22"/>
        </w:rPr>
        <w:t xml:space="preserve"> č. </w:t>
      </w:r>
      <w:r>
        <w:rPr>
          <w:rFonts w:ascii="Arial Narrow" w:hAnsi="Arial Narrow" w:cstheme="minorHAnsi"/>
          <w:sz w:val="22"/>
          <w:szCs w:val="22"/>
        </w:rPr>
        <w:t xml:space="preserve">2 PpŽ nový merateľný ukazovateľ pre PO 1.2 a aktivitu </w:t>
      </w:r>
      <w:r w:rsidRPr="00EB6B89">
        <w:rPr>
          <w:rFonts w:ascii="Arial Narrow" w:hAnsi="Arial Narrow" w:cstheme="minorHAnsi"/>
          <w:sz w:val="22"/>
          <w:szCs w:val="22"/>
        </w:rPr>
        <w:t>A. Implementácia systémov ETCS a GSM-R, TSI TAF/TAP</w:t>
      </w:r>
      <w:r>
        <w:rPr>
          <w:rFonts w:ascii="Arial Narrow" w:hAnsi="Arial Narrow" w:cstheme="minorHAnsi"/>
          <w:sz w:val="22"/>
          <w:szCs w:val="22"/>
        </w:rPr>
        <w:t xml:space="preserve"> - </w:t>
      </w:r>
      <w:r w:rsidRPr="00EB6B89">
        <w:rPr>
          <w:rFonts w:ascii="Arial Narrow" w:hAnsi="Arial Narrow" w:cstheme="minorHAnsi"/>
          <w:sz w:val="22"/>
          <w:szCs w:val="22"/>
        </w:rPr>
        <w:t>P0939 Počet zavedených informačných systémov na výmenu štandardizovaných údajov medzi železničnými správami</w:t>
      </w:r>
      <w:r w:rsidR="00DF7104" w:rsidRPr="003616E3">
        <w:rPr>
          <w:rFonts w:ascii="Arial Narrow" w:hAnsi="Arial Narrow" w:cstheme="minorHAnsi"/>
          <w:sz w:val="22"/>
          <w:szCs w:val="22"/>
        </w:rPr>
        <w:t>;</w:t>
      </w:r>
    </w:p>
    <w:p w14:paraId="54359EF1" w14:textId="77777777" w:rsidR="00DF7104" w:rsidRPr="003616E3" w:rsidRDefault="00DF7104" w:rsidP="00DF710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formálne úpravy.</w:t>
      </w:r>
    </w:p>
    <w:p w14:paraId="281F57B2" w14:textId="77777777" w:rsidR="00DF7104" w:rsidRPr="003616E3" w:rsidRDefault="00DF7104" w:rsidP="00DF7104">
      <w:pPr>
        <w:pStyle w:val="Default"/>
        <w:spacing w:before="240"/>
        <w:rPr>
          <w:rFonts w:ascii="Arial Narrow" w:hAnsi="Arial Narrow"/>
          <w:b/>
          <w:bCs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>Záverečné ustanovenia</w:t>
      </w:r>
    </w:p>
    <w:p w14:paraId="557420D4" w14:textId="77777777" w:rsidR="00DF7104" w:rsidRPr="003616E3" w:rsidRDefault="00DF7104" w:rsidP="00DF710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3616E3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1A7BAB5" w14:textId="4E845F24" w:rsidR="000C08F6" w:rsidRPr="003616E3" w:rsidRDefault="00DF7104" w:rsidP="00DF7104">
      <w:pPr>
        <w:spacing w:before="120" w:after="120" w:line="240" w:lineRule="auto"/>
        <w:jc w:val="both"/>
        <w:rPr>
          <w:rFonts w:ascii="Arial Narrow" w:hAnsi="Arial Narrow"/>
        </w:rPr>
      </w:pPr>
      <w:r w:rsidRPr="003616E3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3616E3">
        <w:rPr>
          <w:rFonts w:ascii="Arial Narrow" w:hAnsi="Arial Narrow"/>
        </w:rPr>
        <w:t>xls</w:t>
      </w:r>
      <w:proofErr w:type="spellEnd"/>
      <w:r w:rsidRPr="003616E3">
        <w:rPr>
          <w:rFonts w:ascii="Arial Narrow" w:hAnsi="Arial Narrow"/>
        </w:rPr>
        <w:t>./</w:t>
      </w:r>
      <w:proofErr w:type="spellStart"/>
      <w:r w:rsidRPr="003616E3">
        <w:rPr>
          <w:rFonts w:ascii="Arial Narrow" w:hAnsi="Arial Narrow"/>
        </w:rPr>
        <w:t>xlsx</w:t>
      </w:r>
      <w:proofErr w:type="spellEnd"/>
      <w:r w:rsidRPr="003616E3">
        <w:rPr>
          <w:rFonts w:ascii="Arial Narrow" w:hAnsi="Arial Narrow"/>
        </w:rPr>
        <w:t xml:space="preserve">., kde je zverejnené nové znenie dokumentov v úplnom znení bez sledovania zmien) je zverejnené na webovom sídle RO OPII. </w:t>
      </w:r>
    </w:p>
    <w:p w14:paraId="6A96FDB1" w14:textId="3FAD5C74" w:rsidR="00DF7104" w:rsidRPr="003616E3" w:rsidRDefault="00DF7104" w:rsidP="00DF710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/>
        </w:rPr>
        <w:t xml:space="preserve">Zmena vyzvania </w:t>
      </w:r>
      <w:r w:rsidRPr="003616E3">
        <w:rPr>
          <w:rFonts w:ascii="Arial Narrow" w:hAnsi="Arial Narrow"/>
          <w:b/>
        </w:rPr>
        <w:t>sa vzťahuje aj na žiadosti o NFP predložené pred dátumom zverejnenia tejto zmeny vyzvania,</w:t>
      </w:r>
      <w:r w:rsidRPr="003616E3"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sectPr w:rsidR="00DF7104" w:rsidRPr="00361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6383D" w14:textId="77777777" w:rsidR="00DF54D8" w:rsidRDefault="00DF54D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7454" w14:textId="77777777" w:rsidR="00DF54D8" w:rsidRDefault="00DF54D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DE27C" w14:textId="77777777" w:rsidR="00DF54D8" w:rsidRDefault="00DF54D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9F9FF" w14:textId="77777777" w:rsidR="00DF54D8" w:rsidRDefault="00DF54D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014AB412" w:rsidR="00D939EA" w:rsidRDefault="00DF54D8" w:rsidP="005478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EABC9B" wp14:editId="2D52444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64E4E" w14:textId="77777777" w:rsidR="00547863" w:rsidRPr="00547863" w:rsidRDefault="00547863" w:rsidP="00547863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9E59" w14:textId="77777777" w:rsidR="00DF54D8" w:rsidRDefault="00DF54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24ECC618"/>
    <w:lvl w:ilvl="0" w:tplc="1DC0C0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D1B0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716E2"/>
    <w:rsid w:val="00086B38"/>
    <w:rsid w:val="000A3941"/>
    <w:rsid w:val="000C08F6"/>
    <w:rsid w:val="000C4014"/>
    <w:rsid w:val="00131DB4"/>
    <w:rsid w:val="001358BC"/>
    <w:rsid w:val="0017633B"/>
    <w:rsid w:val="0024608F"/>
    <w:rsid w:val="0025598F"/>
    <w:rsid w:val="00336623"/>
    <w:rsid w:val="003616E3"/>
    <w:rsid w:val="0036751C"/>
    <w:rsid w:val="003765ED"/>
    <w:rsid w:val="0038595B"/>
    <w:rsid w:val="003C627D"/>
    <w:rsid w:val="00400C7F"/>
    <w:rsid w:val="00431A18"/>
    <w:rsid w:val="00453143"/>
    <w:rsid w:val="004654CB"/>
    <w:rsid w:val="004D1162"/>
    <w:rsid w:val="00502628"/>
    <w:rsid w:val="00547863"/>
    <w:rsid w:val="0056730E"/>
    <w:rsid w:val="005C184F"/>
    <w:rsid w:val="005E72B7"/>
    <w:rsid w:val="0063388A"/>
    <w:rsid w:val="006D76F3"/>
    <w:rsid w:val="006F6AEA"/>
    <w:rsid w:val="00716D18"/>
    <w:rsid w:val="007D77F1"/>
    <w:rsid w:val="007F20E3"/>
    <w:rsid w:val="008E04BB"/>
    <w:rsid w:val="009314C2"/>
    <w:rsid w:val="009F7E19"/>
    <w:rsid w:val="00A055B9"/>
    <w:rsid w:val="00A21518"/>
    <w:rsid w:val="00A269FD"/>
    <w:rsid w:val="00A46BC1"/>
    <w:rsid w:val="00A77681"/>
    <w:rsid w:val="00A94BA5"/>
    <w:rsid w:val="00AA3293"/>
    <w:rsid w:val="00AA3332"/>
    <w:rsid w:val="00B203AF"/>
    <w:rsid w:val="00B24D97"/>
    <w:rsid w:val="00B500C8"/>
    <w:rsid w:val="00BA4E83"/>
    <w:rsid w:val="00BD6227"/>
    <w:rsid w:val="00C05209"/>
    <w:rsid w:val="00C713F6"/>
    <w:rsid w:val="00C85C87"/>
    <w:rsid w:val="00CF040A"/>
    <w:rsid w:val="00D0180E"/>
    <w:rsid w:val="00D102B6"/>
    <w:rsid w:val="00D556ED"/>
    <w:rsid w:val="00D6144F"/>
    <w:rsid w:val="00D939EA"/>
    <w:rsid w:val="00DC6289"/>
    <w:rsid w:val="00DF54D8"/>
    <w:rsid w:val="00DF7104"/>
    <w:rsid w:val="00E553C8"/>
    <w:rsid w:val="00E80268"/>
    <w:rsid w:val="00EA4B07"/>
    <w:rsid w:val="00EB6B89"/>
    <w:rsid w:val="00EF4F7D"/>
    <w:rsid w:val="00F42977"/>
    <w:rsid w:val="00F4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7768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77681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77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28</cp:revision>
  <cp:lastPrinted>2019-02-06T13:39:00Z</cp:lastPrinted>
  <dcterms:created xsi:type="dcterms:W3CDTF">2016-11-29T12:40:00Z</dcterms:created>
  <dcterms:modified xsi:type="dcterms:W3CDTF">2019-09-03T08:36:00Z</dcterms:modified>
</cp:coreProperties>
</file>